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7" w:rsidRDefault="009F5E07" w:rsidP="009F5E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F5E07" w:rsidRDefault="009F5E07" w:rsidP="009F5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F5E07" w:rsidRDefault="009F5E07" w:rsidP="009F5E07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F5E07" w:rsidRDefault="009F5E07" w:rsidP="009F5E07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F5E07" w:rsidRDefault="009F5E07" w:rsidP="009F5E07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F5E07" w:rsidRDefault="009F5E07" w:rsidP="009F5E07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F5E07" w:rsidRDefault="009F5E07" w:rsidP="009F5E07">
      <w:pPr>
        <w:ind w:firstLine="720"/>
      </w:pPr>
    </w:p>
    <w:p w:rsidR="009F5E07" w:rsidRDefault="009F5E07" w:rsidP="009F5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F5E07" w:rsidRDefault="009F5E07" w:rsidP="009F5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39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9F5E07" w:rsidRDefault="009F5E07" w:rsidP="009F5E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F5E07" w:rsidRDefault="009F5E07" w:rsidP="009F5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67AFD">
        <w:rPr>
          <w:rFonts w:ascii="Times New Roman" w:hAnsi="Times New Roman" w:cs="Times New Roman"/>
          <w:b/>
          <w:sz w:val="28"/>
          <w:szCs w:val="28"/>
        </w:rPr>
        <w:t xml:space="preserve">Настройка сварочного выпрямителя и трансформатора </w:t>
      </w:r>
    </w:p>
    <w:p w:rsidR="009F5E07" w:rsidRDefault="009F5E07" w:rsidP="009F5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FD">
        <w:rPr>
          <w:rFonts w:ascii="Times New Roman" w:hAnsi="Times New Roman" w:cs="Times New Roman"/>
          <w:b/>
          <w:sz w:val="28"/>
          <w:szCs w:val="28"/>
        </w:rPr>
        <w:t>на заданные параметры режима сварки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E07" w:rsidRDefault="009F5E07" w:rsidP="009F5E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69311C" w:rsidRPr="0069311C" w:rsidRDefault="0069311C" w:rsidP="00512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t>Есть много нюансов, влияющих на настройку силы тока для конкретного электрода. Все они влияют на форму шва, его размер и качество. Вот какие параметры учитываются при подборе режима питания:</w:t>
      </w:r>
    </w:p>
    <w:p w:rsidR="0069311C" w:rsidRPr="0069311C" w:rsidRDefault="0069311C" w:rsidP="00693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 стержня; марка; </w:t>
      </w:r>
      <w:r w:rsidRPr="0069311C">
        <w:rPr>
          <w:rFonts w:ascii="Times New Roman" w:hAnsi="Times New Roman" w:cs="Times New Roman"/>
          <w:sz w:val="28"/>
          <w:szCs w:val="28"/>
        </w:rPr>
        <w:t xml:space="preserve">положение, </w:t>
      </w:r>
      <w:r>
        <w:rPr>
          <w:rFonts w:ascii="Times New Roman" w:hAnsi="Times New Roman" w:cs="Times New Roman"/>
          <w:sz w:val="28"/>
          <w:szCs w:val="28"/>
        </w:rPr>
        <w:t xml:space="preserve">в котором будет вестись сварка; полярность; </w:t>
      </w:r>
      <w:r w:rsidRPr="0069311C">
        <w:rPr>
          <w:rFonts w:ascii="Times New Roman" w:hAnsi="Times New Roman" w:cs="Times New Roman"/>
          <w:sz w:val="28"/>
          <w:szCs w:val="28"/>
        </w:rPr>
        <w:t>количество слоев.</w:t>
      </w:r>
    </w:p>
    <w:p w:rsid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</w:t>
      </w:r>
      <w:r w:rsidRPr="0069311C">
        <w:rPr>
          <w:rFonts w:ascii="Times New Roman" w:hAnsi="Times New Roman" w:cs="Times New Roman"/>
          <w:sz w:val="28"/>
          <w:szCs w:val="28"/>
        </w:rPr>
        <w:t xml:space="preserve">ам нужен шов из нескольких слоев, тогда параметры могут меняться. За исходные данные принимаются параметры электродов, </w:t>
      </w:r>
      <w:proofErr w:type="gramStart"/>
      <w:r w:rsidRPr="0069311C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 w:rsidRPr="0069311C">
        <w:rPr>
          <w:rFonts w:ascii="Times New Roman" w:hAnsi="Times New Roman" w:cs="Times New Roman"/>
          <w:sz w:val="28"/>
          <w:szCs w:val="28"/>
        </w:rPr>
        <w:t xml:space="preserve"> для сварки определенной марки стали</w:t>
      </w:r>
      <w:r w:rsidRPr="0069311C">
        <w:rPr>
          <w:rFonts w:ascii="Times New Roman" w:hAnsi="Times New Roman" w:cs="Times New Roman"/>
          <w:b/>
          <w:sz w:val="28"/>
          <w:szCs w:val="28"/>
        </w:rPr>
        <w:t>.</w:t>
      </w:r>
    </w:p>
    <w:p w:rsidR="0069311C" w:rsidRP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t xml:space="preserve">Часто на упаковках указываются значения тока для сварки только в нижнем положении. В этом случае будет полезно знать, что для вертикального положения ток уменьшается примерно на 20%, а </w:t>
      </w:r>
      <w:proofErr w:type="gramStart"/>
      <w:r w:rsidRPr="0069311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311C">
        <w:rPr>
          <w:rFonts w:ascii="Times New Roman" w:hAnsi="Times New Roman" w:cs="Times New Roman"/>
          <w:sz w:val="28"/>
          <w:szCs w:val="28"/>
        </w:rPr>
        <w:t xml:space="preserve"> потолочном на 25%. Это нужно, чтобы металл плавился медленнее и не стекал со шва.</w:t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Default="0069311C" w:rsidP="009F5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B00C4" wp14:editId="079502D3">
            <wp:extent cx="3802380" cy="1752600"/>
            <wp:effectExtent l="0" t="0" r="7620" b="0"/>
            <wp:docPr id="2" name="Рисунок 2" descr="http://instrument-blog.ru/wp-content/uploads/2019/01/word-image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strument-blog.ru/wp-content/uploads/2019/01/word-image-1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P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t>При сварке поверхности шириной 3 — 5 мм, нужно брать электрод диаметром 3 — 4 мм. Диаметра в 5 мм будет достаточно вплоть до ширины шва в 8 мм.</w:t>
      </w:r>
    </w:p>
    <w:p w:rsidR="0069311C" w:rsidRP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lastRenderedPageBreak/>
        <w:t xml:space="preserve">Диаметр шва и ток, который вы будете </w:t>
      </w:r>
      <w:proofErr w:type="gramStart"/>
      <w:r w:rsidRPr="0069311C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69311C">
        <w:rPr>
          <w:rFonts w:ascii="Times New Roman" w:hAnsi="Times New Roman" w:cs="Times New Roman"/>
          <w:sz w:val="28"/>
          <w:szCs w:val="28"/>
        </w:rPr>
        <w:t xml:space="preserve"> находятся в прямо пропорциональной зависимости.</w:t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Default="0069311C" w:rsidP="009F5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E4B082" wp14:editId="0E930515">
            <wp:extent cx="3436620" cy="2689860"/>
            <wp:effectExtent l="0" t="0" r="0" b="0"/>
            <wp:docPr id="3" name="Рисунок 3" descr="http://instrument-blog.ru/wp-content/uploads/2019/01/word-image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trument-blog.ru/wp-content/uploads/2019/01/word-image-1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 xml:space="preserve">При диаметре электродов 3 мм, нам </w:t>
      </w:r>
      <w:proofErr w:type="gramStart"/>
      <w:r w:rsidRPr="004C4C14">
        <w:rPr>
          <w:rFonts w:ascii="Times New Roman" w:hAnsi="Times New Roman" w:cs="Times New Roman"/>
          <w:sz w:val="28"/>
          <w:szCs w:val="28"/>
        </w:rPr>
        <w:t>понадобится ток в пределах от 65 до 100 А. Этот разброс зависит</w:t>
      </w:r>
      <w:proofErr w:type="gramEnd"/>
      <w:r w:rsidRPr="004C4C14">
        <w:rPr>
          <w:rFonts w:ascii="Times New Roman" w:hAnsi="Times New Roman" w:cs="Times New Roman"/>
          <w:sz w:val="28"/>
          <w:szCs w:val="28"/>
        </w:rPr>
        <w:t xml:space="preserve"> от положения сварки и от типа металла. При первом использовании рекомендуется выставлять среднее значение. В данном случае это </w:t>
      </w:r>
      <w:proofErr w:type="gramStart"/>
      <w:r w:rsidRPr="004C4C14">
        <w:rPr>
          <w:rFonts w:ascii="Times New Roman" w:hAnsi="Times New Roman" w:cs="Times New Roman"/>
          <w:sz w:val="28"/>
          <w:szCs w:val="28"/>
        </w:rPr>
        <w:t>будет 80 А. После этого посмотрите</w:t>
      </w:r>
      <w:proofErr w:type="gramEnd"/>
      <w:r w:rsidRPr="004C4C14">
        <w:rPr>
          <w:rFonts w:ascii="Times New Roman" w:hAnsi="Times New Roman" w:cs="Times New Roman"/>
          <w:sz w:val="28"/>
          <w:szCs w:val="28"/>
        </w:rPr>
        <w:t xml:space="preserve"> на “поведение” самого электрода и металла, и подберите наиболее комфортные токи.</w:t>
      </w: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>Для 4 мм — стержней подойдет ток 120 — 200 А. Это один из часто встречающихся диаметров. Им можно работать как с большими швами, так и с маленькими.</w:t>
      </w: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 xml:space="preserve">Для 5 мм — электроды работают при токе 160 — 250 А. Значение зависит от положения и металла. Также большую роль здесь играет глубина проварки — чем она больше, тем больший ток нужно выставлять. Глубокая ванна — более полсантиметра, потребует максимальной мощности. Это значит, что рабочий ток составит более 200 </w:t>
      </w:r>
      <w:proofErr w:type="gramStart"/>
      <w:r w:rsidRPr="004C4C1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C4C14">
        <w:rPr>
          <w:rFonts w:ascii="Times New Roman" w:hAnsi="Times New Roman" w:cs="Times New Roman"/>
          <w:sz w:val="28"/>
          <w:szCs w:val="28"/>
        </w:rPr>
        <w:t xml:space="preserve"> Если работы будут вестись в таком режиме долго, тогда нужно позаботиться о том, чтобы у вас был качественный трансформатор.</w:t>
      </w: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 xml:space="preserve">Электроды 6 — 8 мм, используются с током от 250 </w:t>
      </w:r>
      <w:proofErr w:type="gramStart"/>
      <w:r w:rsidRPr="004C4C1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C4C14">
        <w:rPr>
          <w:rFonts w:ascii="Times New Roman" w:hAnsi="Times New Roman" w:cs="Times New Roman"/>
          <w:sz w:val="28"/>
          <w:szCs w:val="28"/>
        </w:rPr>
        <w:t xml:space="preserve"> Если вы работаете с толстым материалом, он может быть увеличен до 300 — 350А.</w:t>
      </w:r>
    </w:p>
    <w:p w:rsid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 xml:space="preserve">Установка низкого тока приведет к тому, что вы не сможете сделать соединение, т. к. металл будет плохо провариваться. При слишком больших токах металл </w:t>
      </w:r>
      <w:proofErr w:type="spellStart"/>
      <w:r w:rsidRPr="004C4C14">
        <w:rPr>
          <w:rFonts w:ascii="Times New Roman" w:hAnsi="Times New Roman" w:cs="Times New Roman"/>
          <w:sz w:val="28"/>
          <w:szCs w:val="28"/>
        </w:rPr>
        <w:t>проплавится</w:t>
      </w:r>
      <w:proofErr w:type="spellEnd"/>
      <w:r w:rsidRPr="004C4C14">
        <w:rPr>
          <w:rFonts w:ascii="Times New Roman" w:hAnsi="Times New Roman" w:cs="Times New Roman"/>
          <w:sz w:val="28"/>
          <w:szCs w:val="28"/>
        </w:rPr>
        <w:t xml:space="preserve"> насквозь.</w:t>
      </w:r>
    </w:p>
    <w:p w:rsid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Силу тока при сварке в нижнем положении приблизительно можно определить по формуле:</w:t>
      </w:r>
    </w:p>
    <w:p w:rsidR="009F5E07" w:rsidRPr="004A593A" w:rsidRDefault="009F5E07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t>I=D·K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где: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A593A">
        <w:rPr>
          <w:rFonts w:ascii="Times New Roman" w:hAnsi="Times New Roman" w:cs="Times New Roman"/>
          <w:sz w:val="28"/>
          <w:szCs w:val="28"/>
        </w:rPr>
        <w:t> - сила тока;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A593A">
        <w:rPr>
          <w:rFonts w:ascii="Times New Roman" w:hAnsi="Times New Roman" w:cs="Times New Roman"/>
          <w:sz w:val="28"/>
          <w:szCs w:val="28"/>
        </w:rPr>
        <w:t> - диаметр электрода;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lastRenderedPageBreak/>
        <w:t>K</w:t>
      </w:r>
      <w:r w:rsidRPr="004A593A">
        <w:rPr>
          <w:rFonts w:ascii="Times New Roman" w:hAnsi="Times New Roman" w:cs="Times New Roman"/>
          <w:sz w:val="28"/>
          <w:szCs w:val="28"/>
        </w:rPr>
        <w:t xml:space="preserve"> - коэффициент, </w:t>
      </w:r>
      <w:proofErr w:type="gramStart"/>
      <w:r w:rsidRPr="004A593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593A">
        <w:rPr>
          <w:rFonts w:ascii="Times New Roman" w:hAnsi="Times New Roman" w:cs="Times New Roman"/>
          <w:sz w:val="28"/>
          <w:szCs w:val="28"/>
        </w:rPr>
        <w:t xml:space="preserve"> таблицу: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При сварке горизонтальных швов силу тока определяют по следующей формуле: </w:t>
      </w:r>
      <w:r w:rsidRPr="004A593A">
        <w:rPr>
          <w:rFonts w:ascii="Times New Roman" w:hAnsi="Times New Roman" w:cs="Times New Roman"/>
          <w:b/>
          <w:bCs/>
          <w:sz w:val="28"/>
          <w:szCs w:val="28"/>
        </w:rPr>
        <w:t>I=K·D·0,85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При сварке в вертикальном положении формула: </w:t>
      </w:r>
      <w:r w:rsidRPr="004A593A">
        <w:rPr>
          <w:rFonts w:ascii="Times New Roman" w:hAnsi="Times New Roman" w:cs="Times New Roman"/>
          <w:b/>
          <w:bCs/>
          <w:sz w:val="28"/>
          <w:szCs w:val="28"/>
        </w:rPr>
        <w:t>I=K·D·0,90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При сварке потолочных швов сила тока </w:t>
      </w:r>
      <w:r w:rsidRPr="004A593A">
        <w:rPr>
          <w:rFonts w:ascii="Times New Roman" w:hAnsi="Times New Roman" w:cs="Times New Roman"/>
          <w:b/>
          <w:bCs/>
          <w:sz w:val="28"/>
          <w:szCs w:val="28"/>
        </w:rPr>
        <w:t>I=K·D·0,80</w:t>
      </w:r>
    </w:p>
    <w:p w:rsidR="004A593A" w:rsidRPr="004C4C14" w:rsidRDefault="004A593A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9F5E07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9F5E07" w:rsidRPr="00512D7A" w:rsidRDefault="009F5E07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4A593A" w:rsidP="00512D7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Что происходит с шириной шва при уменьшении диаметра электрода?</w:t>
      </w:r>
    </w:p>
    <w:p w:rsidR="004A593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Что влияет на величину коэффициента</w:t>
      </w:r>
      <w:proofErr w:type="gramStart"/>
      <w:r w:rsidRPr="004A593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A593A">
        <w:rPr>
          <w:rFonts w:ascii="Times New Roman" w:hAnsi="Times New Roman" w:cs="Times New Roman"/>
          <w:sz w:val="28"/>
          <w:szCs w:val="28"/>
        </w:rPr>
        <w:t>?</w:t>
      </w:r>
    </w:p>
    <w:p w:rsidR="004A593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Каким диаметром электрода выполняются нижние, вертикальные, горизонтальные, потолочные швы?</w:t>
      </w:r>
    </w:p>
    <w:p w:rsidR="004A593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Как выбирается диаметр электрода?</w:t>
      </w:r>
    </w:p>
    <w:p w:rsidR="004A593A" w:rsidRPr="00512D7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 xml:space="preserve">Какие показатели ручной дуговой сварки относятся </w:t>
      </w:r>
      <w:proofErr w:type="gramStart"/>
      <w:r w:rsidRPr="004A59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593A">
        <w:rPr>
          <w:rFonts w:ascii="Times New Roman" w:hAnsi="Times New Roman" w:cs="Times New Roman"/>
          <w:sz w:val="28"/>
          <w:szCs w:val="28"/>
        </w:rPr>
        <w:t xml:space="preserve"> основным?</w:t>
      </w: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9F5E07" w:rsidRDefault="009F5E07" w:rsidP="00512D7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5E07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9F5E07" w:rsidRPr="00512D7A" w:rsidRDefault="009F5E07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9F5E07">
        <w:rPr>
          <w:rFonts w:ascii="Times New Roman" w:hAnsi="Times New Roman" w:cs="Times New Roman"/>
          <w:sz w:val="28"/>
          <w:szCs w:val="28"/>
        </w:rPr>
        <w:t>Составить кроссворд, в котором задействовано не менее 10 слов по данной теме.</w:t>
      </w:r>
    </w:p>
    <w:p w:rsidR="009F5E07" w:rsidRDefault="009F5E07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E07" w:rsidRPr="00512D7A" w:rsidRDefault="009F5E07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9F5E07" w:rsidP="009F5E07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9F5E07" w:rsidRPr="004A593A" w:rsidRDefault="009F5E07" w:rsidP="004A593A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9F5E0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01" w:rsidRDefault="00B45601" w:rsidP="00A24B35">
      <w:pPr>
        <w:spacing w:after="0" w:line="240" w:lineRule="auto"/>
      </w:pPr>
      <w:r>
        <w:separator/>
      </w:r>
    </w:p>
  </w:endnote>
  <w:endnote w:type="continuationSeparator" w:id="0">
    <w:p w:rsidR="00B45601" w:rsidRDefault="00B45601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01" w:rsidRDefault="00B45601" w:rsidP="00A24B35">
      <w:pPr>
        <w:spacing w:after="0" w:line="240" w:lineRule="auto"/>
      </w:pPr>
      <w:r>
        <w:separator/>
      </w:r>
    </w:p>
  </w:footnote>
  <w:footnote w:type="continuationSeparator" w:id="0">
    <w:p w:rsidR="00B45601" w:rsidRDefault="00B45601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22"/>
  </w:num>
  <w:num w:numId="9">
    <w:abstractNumId w:val="5"/>
  </w:num>
  <w:num w:numId="10">
    <w:abstractNumId w:val="12"/>
  </w:num>
  <w:num w:numId="11">
    <w:abstractNumId w:val="16"/>
  </w:num>
  <w:num w:numId="12">
    <w:abstractNumId w:val="2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0"/>
  </w:num>
  <w:num w:numId="22">
    <w:abstractNumId w:val="24"/>
  </w:num>
  <w:num w:numId="23">
    <w:abstractNumId w:val="15"/>
  </w:num>
  <w:num w:numId="24">
    <w:abstractNumId w:val="11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6414C"/>
    <w:rsid w:val="00673436"/>
    <w:rsid w:val="0069049A"/>
    <w:rsid w:val="00691B94"/>
    <w:rsid w:val="0069311C"/>
    <w:rsid w:val="006B19A7"/>
    <w:rsid w:val="006B5FDF"/>
    <w:rsid w:val="006D6142"/>
    <w:rsid w:val="006E3910"/>
    <w:rsid w:val="00723E26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9F5E07"/>
    <w:rsid w:val="00A07813"/>
    <w:rsid w:val="00A245EE"/>
    <w:rsid w:val="00A24B35"/>
    <w:rsid w:val="00A3558B"/>
    <w:rsid w:val="00A45577"/>
    <w:rsid w:val="00A5050E"/>
    <w:rsid w:val="00A5052D"/>
    <w:rsid w:val="00A61BDD"/>
    <w:rsid w:val="00AB0FBE"/>
    <w:rsid w:val="00AC30B3"/>
    <w:rsid w:val="00AE3416"/>
    <w:rsid w:val="00AF1BD9"/>
    <w:rsid w:val="00B1317C"/>
    <w:rsid w:val="00B35F1F"/>
    <w:rsid w:val="00B45601"/>
    <w:rsid w:val="00B53275"/>
    <w:rsid w:val="00B70DDD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E0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F5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E0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F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65D7-BEE6-4AD5-A341-0940BB8F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135</cp:revision>
  <dcterms:created xsi:type="dcterms:W3CDTF">2020-03-23T11:33:00Z</dcterms:created>
  <dcterms:modified xsi:type="dcterms:W3CDTF">2020-05-07T20:15:00Z</dcterms:modified>
</cp:coreProperties>
</file>